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</w:rPr>
        <w:drawing>
          <wp:inline distB="0" distT="0" distL="114300" distR="114300">
            <wp:extent cx="1453515" cy="2212975"/>
            <wp:effectExtent b="0" l="0" r="0" t="0"/>
            <wp:docPr id="2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21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5809615" cy="23361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0243" y="2630968"/>
                          <a:ext cx="5771515" cy="229806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B6DDE8"/>
                        </a:solidFill>
                        <a:ln cap="flat" cmpd="sng" w="38100">
                          <a:solidFill>
                            <a:srgbClr val="C2D6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MISSION STATEMENT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Commerce Lexington Acce$$ Loan Program’s mission is to provide easier access to the financing and helpful business advice that you need to start or grow your business.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This program is committed to fostering economic growth and enhancing business opportunities for minorities, women, and small businesses.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rkeley" w:cs="Berkeley" w:eastAsia="Berkeley" w:hAnsi="Berkele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88900</wp:posOffset>
                </wp:positionV>
                <wp:extent cx="5809615" cy="233616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9615" cy="2336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2"/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WHAT IS ACCE$$?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jc w:val="both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vertAlign w:val="baseline"/>
          <w:rtl w:val="0"/>
        </w:rPr>
        <w:t xml:space="preserve">Commerce Lexington and Lexington’s leading banks and financial institutions have teamed up in the Acce$$ Program to improve your odds of getting approval for a loan that matches your business needs.  There are no guarantees, but you will know what your chances are of securing the credit you desire.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The program will provide valuable feedback from experts from the lending community to assist you in putting together a business plan on gathering information that is so important to your success.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</w:rPr>
        <w:drawing>
          <wp:inline distB="0" distT="0" distL="114300" distR="114300">
            <wp:extent cx="990600" cy="1510665"/>
            <wp:effectExtent b="0" l="0" r="0" t="0"/>
            <wp:docPr id="2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10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36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The ACCESS Loan Program is expanding beyond the Greater Lexington Area.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(Current partners include entities in the following counties: Bourbon, Clark, Jessamine, Madison, Scott, Harrison, Boyle, Franklin, &amp; Woodford Counties. These counties act as hubs for six additional counties.)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Your business must be for profit.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Pursuing a loan for business start-up, an expansion of your current business, the purchase of a franchise, or the purchase of an existing business.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minimum loan amount is $5,000.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of funds must be for: working capital, inventory, leasehold improvements, or equipment (for commercial use only).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SBA personal Financial Statement.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HOW TO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Loan packages may be obtained at Commerce Lexington.  (Completed applications should be returned to Commerce Lexington).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Business planning assistance is available at no charge through the Lexington Area Small Business Development Center (SBDC).  Call 257-7666 or toll free at 1-888-475-SBDC to schedule an 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hanging="360"/>
        <w:rPr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All information provided to the Acce$$ Committee and Commerce Lexington will be kept strictly confidential.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</w:rPr>
        <w:drawing>
          <wp:inline distB="0" distT="0" distL="114300" distR="114300">
            <wp:extent cx="1106170" cy="1687195"/>
            <wp:effectExtent b="0" l="0" r="0" t="0"/>
            <wp:docPr id="2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687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LOAN CHECKLIST</w:t>
      </w:r>
      <w:r w:rsidDel="00000000" w:rsidR="00000000" w:rsidRPr="00000000">
        <w:rPr>
          <w:rFonts w:ascii="Calibri" w:cs="Calibri" w:eastAsia="Calibri" w:hAnsi="Calibri"/>
          <w:b w:val="1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Acce$$ Loan Review Data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Personal Financial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Tax Returns for the last 3 years (Business &amp; Personal)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Business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Sources &amp; Use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Marketing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Financial Projections- 3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360" w:hanging="360"/>
        <w:rPr>
          <w:b w:val="0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Calibri" w:cs="Calibri" w:eastAsia="Calibri" w:hAnsi="Calibri"/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Please return loan package with the following completed information and in this order. Incomplete packages will not be processed.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4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4"/>
        <w:rPr>
          <w:rFonts w:ascii="Calibri" w:cs="Calibri" w:eastAsia="Calibri" w:hAnsi="Calibri"/>
          <w:color w:val="00206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36"/>
          <w:szCs w:val="36"/>
          <w:vertAlign w:val="baseline"/>
          <w:rtl w:val="0"/>
        </w:rPr>
        <w:t xml:space="preserve">ACCESS LOAN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PARTICIPATING ENTITIES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vertAlign w:val="baseline"/>
        </w:rPr>
        <w:sectPr>
          <w:footerReference r:id="rId8" w:type="default"/>
          <w:footerReference r:id="rId9" w:type="even"/>
          <w:pgSz w:h="15840" w:w="12240"/>
          <w:pgMar w:bottom="1260" w:top="990" w:left="1800" w:right="180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1636395</wp:posOffset>
            </wp:positionH>
            <wp:positionV relativeFrom="paragraph">
              <wp:posOffset>182880</wp:posOffset>
            </wp:positionV>
            <wp:extent cx="1495425" cy="609600"/>
            <wp:effectExtent b="0" l="0" r="0" t="0"/>
            <wp:wrapNone/>
            <wp:docPr id="29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154940</wp:posOffset>
            </wp:positionH>
            <wp:positionV relativeFrom="paragraph">
              <wp:posOffset>29210</wp:posOffset>
            </wp:positionV>
            <wp:extent cx="1132205" cy="577215"/>
            <wp:effectExtent b="0" l="0" r="0" t="0"/>
            <wp:wrapNone/>
            <wp:docPr id="28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577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1631950</wp:posOffset>
            </wp:positionH>
            <wp:positionV relativeFrom="paragraph">
              <wp:posOffset>9525</wp:posOffset>
            </wp:positionV>
            <wp:extent cx="1726565" cy="657225"/>
            <wp:effectExtent b="0" l="0" r="0" t="0"/>
            <wp:wrapNone/>
            <wp:docPr id="31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2"/>
                    <a:srcRect b="29556" l="0" r="4730" t="22290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-197484</wp:posOffset>
            </wp:positionH>
            <wp:positionV relativeFrom="paragraph">
              <wp:posOffset>153035</wp:posOffset>
            </wp:positionV>
            <wp:extent cx="1699895" cy="444500"/>
            <wp:effectExtent b="0" l="0" r="0" t="0"/>
            <wp:wrapNone/>
            <wp:docPr id="30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2651760</wp:posOffset>
            </wp:positionH>
            <wp:positionV relativeFrom="paragraph">
              <wp:posOffset>230505</wp:posOffset>
            </wp:positionV>
            <wp:extent cx="1439545" cy="676910"/>
            <wp:effectExtent b="0" l="0" r="0" t="0"/>
            <wp:wrapNone/>
            <wp:docPr id="3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76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ind w:left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-52704</wp:posOffset>
            </wp:positionH>
            <wp:positionV relativeFrom="paragraph">
              <wp:posOffset>109220</wp:posOffset>
            </wp:positionV>
            <wp:extent cx="2175510" cy="430530"/>
            <wp:effectExtent b="0" l="0" r="0" t="0"/>
            <wp:wrapNone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430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6">
      <w:pPr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-110489</wp:posOffset>
            </wp:positionH>
            <wp:positionV relativeFrom="paragraph">
              <wp:posOffset>115570</wp:posOffset>
            </wp:positionV>
            <wp:extent cx="2042795" cy="725170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72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A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2283460</wp:posOffset>
            </wp:positionH>
            <wp:positionV relativeFrom="paragraph">
              <wp:posOffset>120015</wp:posOffset>
            </wp:positionV>
            <wp:extent cx="1530350" cy="702945"/>
            <wp:effectExtent b="0" l="0" r="0" t="0"/>
            <wp:wrapNone/>
            <wp:docPr id="15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702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-206374</wp:posOffset>
            </wp:positionH>
            <wp:positionV relativeFrom="paragraph">
              <wp:posOffset>112395</wp:posOffset>
            </wp:positionV>
            <wp:extent cx="1838325" cy="1238250"/>
            <wp:effectExtent b="0" l="0" r="0" t="0"/>
            <wp:wrapNone/>
            <wp:docPr id="14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2073910</wp:posOffset>
            </wp:positionH>
            <wp:positionV relativeFrom="paragraph">
              <wp:posOffset>93980</wp:posOffset>
            </wp:positionV>
            <wp:extent cx="2065655" cy="537210"/>
            <wp:effectExtent b="0" l="0" r="0" t="0"/>
            <wp:wrapNone/>
            <wp:docPr id="24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5372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1932304</wp:posOffset>
            </wp:positionH>
            <wp:positionV relativeFrom="paragraph">
              <wp:posOffset>148590</wp:posOffset>
            </wp:positionV>
            <wp:extent cx="1268095" cy="867410"/>
            <wp:effectExtent b="0" l="0" r="0" t="0"/>
            <wp:wrapSquare wrapText="bothSides" distB="0" distT="0" distL="114300" distR="114300"/>
            <wp:docPr id="23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867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3689350</wp:posOffset>
            </wp:positionH>
            <wp:positionV relativeFrom="paragraph">
              <wp:posOffset>234950</wp:posOffset>
            </wp:positionV>
            <wp:extent cx="1296670" cy="781050"/>
            <wp:effectExtent b="0" l="0" r="0" t="0"/>
            <wp:wrapNone/>
            <wp:docPr id="22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61596</wp:posOffset>
            </wp:positionH>
            <wp:positionV relativeFrom="paragraph">
              <wp:posOffset>160655</wp:posOffset>
            </wp:positionV>
            <wp:extent cx="1495425" cy="786765"/>
            <wp:effectExtent b="0" l="0" r="0" t="0"/>
            <wp:wrapNone/>
            <wp:docPr id="21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86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61596</wp:posOffset>
            </wp:positionH>
            <wp:positionV relativeFrom="paragraph">
              <wp:posOffset>121920</wp:posOffset>
            </wp:positionV>
            <wp:extent cx="1408430" cy="993775"/>
            <wp:effectExtent b="0" l="0" r="0" t="0"/>
            <wp:wrapNone/>
            <wp:docPr id="2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993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1557020</wp:posOffset>
            </wp:positionH>
            <wp:positionV relativeFrom="paragraph">
              <wp:posOffset>134620</wp:posOffset>
            </wp:positionV>
            <wp:extent cx="1902460" cy="634365"/>
            <wp:effectExtent b="0" l="0" r="0" t="0"/>
            <wp:wrapNone/>
            <wp:docPr id="1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6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3689350</wp:posOffset>
            </wp:positionH>
            <wp:positionV relativeFrom="paragraph">
              <wp:posOffset>295910</wp:posOffset>
            </wp:positionV>
            <wp:extent cx="1547495" cy="385445"/>
            <wp:effectExtent b="0" l="0" r="0" t="0"/>
            <wp:wrapNone/>
            <wp:docPr id="1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85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1042670</wp:posOffset>
            </wp:positionH>
            <wp:positionV relativeFrom="paragraph">
              <wp:posOffset>53975</wp:posOffset>
            </wp:positionV>
            <wp:extent cx="1939290" cy="351790"/>
            <wp:effectExtent b="0" l="0" r="0" t="0"/>
            <wp:wrapNone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351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7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1179195</wp:posOffset>
            </wp:positionH>
            <wp:positionV relativeFrom="paragraph">
              <wp:posOffset>586740</wp:posOffset>
            </wp:positionV>
            <wp:extent cx="1590675" cy="723900"/>
            <wp:effectExtent b="0" l="0" r="0" t="0"/>
            <wp:wrapNone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871220</wp:posOffset>
            </wp:positionH>
            <wp:positionV relativeFrom="paragraph">
              <wp:posOffset>27305</wp:posOffset>
            </wp:positionV>
            <wp:extent cx="1263650" cy="568960"/>
            <wp:effectExtent b="0" l="0" r="0" t="0"/>
            <wp:wrapNone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568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686435</wp:posOffset>
            </wp:positionH>
            <wp:positionV relativeFrom="paragraph">
              <wp:posOffset>14605</wp:posOffset>
            </wp:positionV>
            <wp:extent cx="1381125" cy="609600"/>
            <wp:effectExtent b="0" l="0" r="0" t="0"/>
            <wp:wrapNone/>
            <wp:docPr id="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0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80" w:hanging="18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8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-34924</wp:posOffset>
            </wp:positionH>
            <wp:positionV relativeFrom="paragraph">
              <wp:posOffset>151130</wp:posOffset>
            </wp:positionV>
            <wp:extent cx="1913890" cy="541020"/>
            <wp:effectExtent b="0" l="0" r="0" t="0"/>
            <wp:wrapNone/>
            <wp:docPr id="13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5">
      <w:pPr>
        <w:ind w:left="18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80"/>
        <w:jc w:val="center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-196214</wp:posOffset>
            </wp:positionH>
            <wp:positionV relativeFrom="paragraph">
              <wp:posOffset>145415</wp:posOffset>
            </wp:positionV>
            <wp:extent cx="2149475" cy="362585"/>
            <wp:effectExtent b="0" l="0" r="0" t="0"/>
            <wp:wrapNone/>
            <wp:docPr id="12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362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ind w:left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80" w:hanging="18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686435</wp:posOffset>
            </wp:positionH>
            <wp:positionV relativeFrom="paragraph">
              <wp:posOffset>2863215</wp:posOffset>
            </wp:positionV>
            <wp:extent cx="1638935" cy="573405"/>
            <wp:effectExtent b="0" l="0" r="0" t="0"/>
            <wp:wrapNone/>
            <wp:docPr id="11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573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736600</wp:posOffset>
            </wp:positionH>
            <wp:positionV relativeFrom="paragraph">
              <wp:posOffset>1798320</wp:posOffset>
            </wp:positionV>
            <wp:extent cx="1330960" cy="585470"/>
            <wp:effectExtent b="0" l="0" r="0" t="0"/>
            <wp:wrapNone/>
            <wp:docPr id="10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585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261620</wp:posOffset>
            </wp:positionH>
            <wp:positionV relativeFrom="paragraph">
              <wp:posOffset>466090</wp:posOffset>
            </wp:positionV>
            <wp:extent cx="1447800" cy="810895"/>
            <wp:effectExtent b="0" l="0" r="0" t="0"/>
            <wp:wrapNone/>
            <wp:docPr id="9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10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b w:val="0"/>
          <w:sz w:val="28"/>
          <w:szCs w:val="28"/>
          <w:vertAlign w:val="baseline"/>
        </w:rPr>
        <w:sectPr>
          <w:type w:val="continuous"/>
          <w:pgSz w:h="15840" w:w="12240"/>
          <w:pgMar w:bottom="1260" w:top="990" w:left="900" w:right="900" w:header="720" w:footer="720"/>
          <w:cols w:equalWidth="0" w:num="3">
            <w:col w:space="720" w:w="3000"/>
            <w:col w:space="720" w:w="3000"/>
            <w:col w:space="0" w:w="30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2.0" w:type="dxa"/>
        <w:jc w:val="center"/>
        <w:tblBorders>
          <w:top w:color="000000" w:space="0" w:sz="0" w:val="nil"/>
          <w:left w:color="000000" w:space="0" w:sz="0" w:val="nil"/>
          <w:bottom w:color="a6a6a6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97"/>
        <w:gridCol w:w="808"/>
        <w:gridCol w:w="269"/>
        <w:gridCol w:w="94"/>
        <w:gridCol w:w="86"/>
        <w:gridCol w:w="90"/>
        <w:gridCol w:w="90"/>
        <w:gridCol w:w="630"/>
        <w:gridCol w:w="383"/>
        <w:gridCol w:w="515"/>
        <w:gridCol w:w="90"/>
        <w:gridCol w:w="636"/>
        <w:gridCol w:w="271"/>
        <w:gridCol w:w="1256"/>
        <w:gridCol w:w="713"/>
        <w:gridCol w:w="66"/>
        <w:gridCol w:w="213"/>
        <w:gridCol w:w="181"/>
        <w:gridCol w:w="227"/>
        <w:gridCol w:w="572"/>
        <w:gridCol w:w="192"/>
        <w:gridCol w:w="78"/>
        <w:gridCol w:w="2085"/>
        <w:tblGridChange w:id="0">
          <w:tblGrid>
            <w:gridCol w:w="1097"/>
            <w:gridCol w:w="808"/>
            <w:gridCol w:w="269"/>
            <w:gridCol w:w="94"/>
            <w:gridCol w:w="86"/>
            <w:gridCol w:w="90"/>
            <w:gridCol w:w="90"/>
            <w:gridCol w:w="630"/>
            <w:gridCol w:w="383"/>
            <w:gridCol w:w="515"/>
            <w:gridCol w:w="90"/>
            <w:gridCol w:w="636"/>
            <w:gridCol w:w="271"/>
            <w:gridCol w:w="1256"/>
            <w:gridCol w:w="713"/>
            <w:gridCol w:w="66"/>
            <w:gridCol w:w="213"/>
            <w:gridCol w:w="181"/>
            <w:gridCol w:w="227"/>
            <w:gridCol w:w="572"/>
            <w:gridCol w:w="192"/>
            <w:gridCol w:w="78"/>
            <w:gridCol w:w="2085"/>
          </w:tblGrid>
        </w:tblGridChange>
      </w:tblGrid>
      <w:tr>
        <w:trPr>
          <w:trHeight w:val="1620" w:hRule="atLeast"/>
        </w:trPr>
        <w:tc>
          <w:tcPr>
            <w:gridSpan w:val="23"/>
            <w:tcBorders>
              <w:top w:color="4f81bd" w:space="0" w:sz="4" w:val="single"/>
              <w:left w:color="4f81bd" w:space="0" w:sz="4" w:val="single"/>
              <w:bottom w:color="000000" w:space="0" w:sz="0" w:val="nil"/>
              <w:right w:color="4f81bd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vertAlign w:val="baseline"/>
              </w:rPr>
              <w:drawing>
                <wp:inline distB="0" distT="0" distL="114300" distR="114300">
                  <wp:extent cx="704215" cy="1076960"/>
                  <wp:effectExtent b="0" l="0" r="0" t="0"/>
                  <wp:docPr id="1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15" cy="1076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vertAlign w:val="baseline"/>
                <w:rtl w:val="0"/>
              </w:rPr>
              <w:t xml:space="preserve">Review Data 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9"/>
            <w:tcBorders>
              <w:top w:color="000000" w:space="0" w:sz="0" w:val="nil"/>
              <w:lef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bottom w:color="a6a6a6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Company Name:</w:t>
            </w:r>
          </w:p>
        </w:tc>
        <w:tc>
          <w:tcPr>
            <w:gridSpan w:val="20"/>
            <w:tcBorders>
              <w:bottom w:color="a6a6a6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Owner:</w:t>
            </w:r>
          </w:p>
        </w:tc>
        <w:tc>
          <w:tcPr>
            <w:gridSpan w:val="22"/>
            <w:tcBorders>
              <w:bottom w:color="a6a6a6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11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Ethnic Background (please circle):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4f81bd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3"/>
            <w:tcBorders>
              <w:left w:color="4f81bd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14">
            <w:pPr>
              <w:numPr>
                <w:ilvl w:val="0"/>
                <w:numId w:val="3"/>
              </w:numPr>
              <w:spacing w:line="276" w:lineRule="auto"/>
              <w:ind w:left="25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American Indian or Alaskan Native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3"/>
              </w:numPr>
              <w:spacing w:line="276" w:lineRule="auto"/>
              <w:ind w:left="25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African American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3"/>
              </w:numPr>
              <w:spacing w:line="276" w:lineRule="auto"/>
              <w:ind w:left="25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Caucasian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spacing w:line="276" w:lineRule="auto"/>
              <w:ind w:left="25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Hispanic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spacing w:line="276" w:lineRule="auto"/>
              <w:ind w:left="25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Asian or Pacific Islander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spacing w:line="276" w:lineRule="auto"/>
              <w:ind w:left="25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Arab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3"/>
              </w:numPr>
              <w:spacing w:line="276" w:lineRule="auto"/>
              <w:ind w:left="25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Other  ______________________________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Sex: (please circle)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Male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Female</w:t>
            </w:r>
          </w:p>
        </w:tc>
        <w:tc>
          <w:tcPr>
            <w:gridSpan w:val="7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Age:</w:t>
            </w:r>
          </w:p>
        </w:tc>
        <w:tc>
          <w:tcPr>
            <w:gridSpan w:val="2"/>
            <w:tcBorders>
              <w:left w:color="000000" w:space="0" w:sz="0" w:val="nil"/>
              <w:bottom w:color="bfbfbf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Business Address:</w:t>
            </w:r>
          </w:p>
        </w:tc>
        <w:tc>
          <w:tcPr>
            <w:gridSpan w:val="18"/>
            <w:tcBorders>
              <w:bottom w:color="a6a6a6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a6a6a6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Home Address:</w:t>
            </w:r>
          </w:p>
        </w:tc>
        <w:tc>
          <w:tcPr>
            <w:gridSpan w:val="18"/>
            <w:tcBorders>
              <w:bottom w:color="a6a6a6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a6a6a6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Business Telephone:</w:t>
            </w:r>
          </w:p>
        </w:tc>
        <w:tc>
          <w:tcPr>
            <w:gridSpan w:val="9"/>
            <w:tcBorders>
              <w:bottom w:color="a6a6a6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Home Telephone:</w:t>
            </w:r>
          </w:p>
        </w:tc>
        <w:tc>
          <w:tcPr>
            <w:gridSpan w:val="5"/>
            <w:tcBorders>
              <w:left w:color="000000" w:space="0" w:sz="0" w:val="nil"/>
              <w:bottom w:color="a6a6a6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Date Business Started:</w:t>
            </w:r>
          </w:p>
        </w:tc>
        <w:tc>
          <w:tcPr>
            <w:gridSpan w:val="6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jc w:val="righ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Number of Employees:</w:t>
            </w:r>
          </w:p>
        </w:tc>
        <w:tc>
          <w:tcPr>
            <w:gridSpan w:val="4"/>
            <w:tcBorders>
              <w:left w:color="000000" w:space="0" w:sz="0" w:val="nil"/>
              <w:bottom w:color="bfbfbf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Type of Business:</w:t>
            </w:r>
          </w:p>
        </w:tc>
        <w:tc>
          <w:tcPr>
            <w:gridSpan w:val="18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4f81bd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10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Purpose of Loan (please circle)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Business Expansion</w:t>
            </w:r>
          </w:p>
        </w:tc>
        <w:tc>
          <w:tcPr>
            <w:gridSpan w:val="8"/>
            <w:tcBorders>
              <w:right w:color="4f81bd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Start Up</w:t>
            </w:r>
          </w:p>
        </w:tc>
      </w:tr>
      <w:tr>
        <w:trPr>
          <w:trHeight w:val="640" w:hRule="atLeast"/>
        </w:trPr>
        <w:tc>
          <w:tcPr>
            <w:gridSpan w:val="3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Amount Requested: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$</w:t>
            </w:r>
          </w:p>
        </w:tc>
        <w:tc>
          <w:tcPr>
            <w:gridSpan w:val="10"/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right w:color="4f81bd" w:space="0" w:sz="4" w:val="single"/>
            </w:tcBorders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left w:color="4f81bd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Collateral To Be Pledged:</w:t>
            </w:r>
          </w:p>
        </w:tc>
        <w:tc>
          <w:tcPr>
            <w:gridSpan w:val="15"/>
            <w:tcBorders>
              <w:bottom w:color="bfbfbf" w:space="0" w:sz="4" w:val="single"/>
              <w:right w:color="4f81bd" w:space="0" w:sz="4" w:val="single"/>
            </w:tcBorders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lef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bottom w:color="a6a6a6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left w:color="4f81bd" w:space="0" w:sz="4" w:val="single"/>
              <w:bottom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a6a6a6" w:space="0" w:sz="4" w:val="single"/>
              <w:bottom w:color="4f81bd" w:space="0" w:sz="4" w:val="single"/>
              <w:right w:color="4f81bd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907" w:right="907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Courier New"/>
  <w:font w:name="Berkeley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erkeley" w:cs="Berkeley" w:eastAsia="Berkeley" w:hAnsi="Berkele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erkeley" w:cs="Berkeley" w:eastAsia="Berkeley" w:hAnsi="Berkele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Berkeley" w:cs="Berkeley" w:eastAsia="Berkeley" w:hAnsi="Berkele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4941570</wp:posOffset>
          </wp:positionH>
          <wp:positionV relativeFrom="paragraph">
            <wp:posOffset>-201294</wp:posOffset>
          </wp:positionV>
          <wp:extent cx="1216660" cy="503555"/>
          <wp:effectExtent b="0" l="0" r="0" t="0"/>
          <wp:wrapNone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6660" cy="5035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erkeley" w:cs="Berkeley" w:eastAsia="Berkeley" w:hAnsi="Berkele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erkeley" w:cs="Berkeley" w:eastAsia="Berkeley" w:hAnsi="Berkele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Berkeley" w:cs="Berkeley" w:eastAsia="Berkeley" w:hAnsi="Berkele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rkeley" w:cs="Berkeley" w:eastAsia="Berkeley" w:hAnsi="Berkeley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 Black" w:cs="Arial Black" w:eastAsia="Arial Black" w:hAnsi="Arial Black"/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jpg"/><Relationship Id="rId22" Type="http://schemas.openxmlformats.org/officeDocument/2006/relationships/image" Target="media/image18.png"/><Relationship Id="rId21" Type="http://schemas.openxmlformats.org/officeDocument/2006/relationships/image" Target="media/image21.png"/><Relationship Id="rId24" Type="http://schemas.openxmlformats.org/officeDocument/2006/relationships/image" Target="media/image17.png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26" Type="http://schemas.openxmlformats.org/officeDocument/2006/relationships/image" Target="media/image5.png"/><Relationship Id="rId25" Type="http://schemas.openxmlformats.org/officeDocument/2006/relationships/image" Target="media/image7.jpg"/><Relationship Id="rId28" Type="http://schemas.openxmlformats.org/officeDocument/2006/relationships/image" Target="media/image11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29" Type="http://schemas.openxmlformats.org/officeDocument/2006/relationships/image" Target="media/image13.jpg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31" Type="http://schemas.openxmlformats.org/officeDocument/2006/relationships/image" Target="media/image14.png"/><Relationship Id="rId30" Type="http://schemas.openxmlformats.org/officeDocument/2006/relationships/image" Target="media/image16.jpg"/><Relationship Id="rId11" Type="http://schemas.openxmlformats.org/officeDocument/2006/relationships/image" Target="media/image25.png"/><Relationship Id="rId33" Type="http://schemas.openxmlformats.org/officeDocument/2006/relationships/image" Target="media/image12.jpg"/><Relationship Id="rId10" Type="http://schemas.openxmlformats.org/officeDocument/2006/relationships/image" Target="media/image26.jpg"/><Relationship Id="rId32" Type="http://schemas.openxmlformats.org/officeDocument/2006/relationships/image" Target="media/image9.jpg"/><Relationship Id="rId13" Type="http://schemas.openxmlformats.org/officeDocument/2006/relationships/image" Target="media/image28.jpg"/><Relationship Id="rId12" Type="http://schemas.openxmlformats.org/officeDocument/2006/relationships/image" Target="media/image23.jpg"/><Relationship Id="rId34" Type="http://schemas.openxmlformats.org/officeDocument/2006/relationships/image" Target="media/image24.jpg"/><Relationship Id="rId15" Type="http://schemas.openxmlformats.org/officeDocument/2006/relationships/image" Target="media/image8.png"/><Relationship Id="rId14" Type="http://schemas.openxmlformats.org/officeDocument/2006/relationships/image" Target="media/image19.jpg"/><Relationship Id="rId17" Type="http://schemas.openxmlformats.org/officeDocument/2006/relationships/image" Target="media/image10.jpg"/><Relationship Id="rId16" Type="http://schemas.openxmlformats.org/officeDocument/2006/relationships/image" Target="media/image4.jpg"/><Relationship Id="rId19" Type="http://schemas.openxmlformats.org/officeDocument/2006/relationships/image" Target="media/image27.jpg"/><Relationship Id="rId18" Type="http://schemas.openxmlformats.org/officeDocument/2006/relationships/image" Target="media/image2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